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cs="Calibri"/>
          <w:sz w:val="24"/>
          <w:szCs w:val="24"/>
        </w:rPr>
      </w:pPr>
      <w:r>
        <w:rPr>
          <w:rFonts w:cs="Calibri" w:cstheme="minorHAnsi"/>
          <w:sz w:val="24"/>
          <w:szCs w:val="24"/>
        </w:rPr>
      </w:r>
      <w:bookmarkStart w:id="0" w:name="_GoBack"/>
      <w:bookmarkStart w:id="1" w:name="_GoBack"/>
      <w:bookmarkEnd w:id="1"/>
    </w:p>
    <w:p>
      <w:pPr>
        <w:pStyle w:val="Normal"/>
        <w:spacing w:lineRule="auto" w:line="240" w:before="0" w:after="0"/>
        <w:rPr>
          <w:rFonts w:cs="Calibri"/>
          <w:b/>
          <w:b/>
          <w:sz w:val="24"/>
          <w:szCs w:val="24"/>
        </w:rPr>
      </w:pPr>
      <w:r>
        <w:rPr>
          <w:rFonts w:cs="Calibri" w:cstheme="minorHAnsi"/>
          <w:sz w:val="24"/>
          <w:szCs w:val="24"/>
        </w:rPr>
        <w:t xml:space="preserve">Feb. </w:t>
      </w:r>
      <w:r>
        <w:rPr>
          <w:rFonts w:cs="Calibri" w:cstheme="minorHAnsi"/>
          <w:sz w:val="24"/>
          <w:szCs w:val="24"/>
        </w:rPr>
        <w:t>12</w:t>
      </w:r>
      <w:r>
        <w:rPr>
          <w:rFonts w:cs="Calibri" w:cstheme="minorHAnsi"/>
          <w:sz w:val="24"/>
          <w:szCs w:val="24"/>
        </w:rPr>
        <w:t>, 202</w:t>
      </w:r>
      <w:r>
        <w:rPr>
          <w:rFonts w:cs="Calibri" w:cstheme="minorHAnsi"/>
          <w:sz w:val="24"/>
          <w:szCs w:val="24"/>
        </w:rPr>
        <w:t>3</w:t>
      </w:r>
      <w:r>
        <w:rPr>
          <w:rFonts w:cs="Calibri" w:cstheme="minorHAnsi"/>
          <w:sz w:val="24"/>
          <w:szCs w:val="24"/>
        </w:rPr>
        <w:t xml:space="preserve">.     </w:t>
      </w:r>
      <w:r>
        <w:rPr>
          <w:rFonts w:cs="Calibri" w:cstheme="minorHAnsi"/>
          <w:sz w:val="24"/>
          <w:szCs w:val="24"/>
          <w:u w:val="single"/>
        </w:rPr>
        <w:t xml:space="preserve">    HANDOUT ON TERMS TO KNOW AND OTHER THINGS  </w:t>
      </w:r>
      <w:r>
        <w:rPr>
          <w:rFonts w:cs="Calibri" w:cstheme="minorHAnsi"/>
          <w:b/>
          <w:sz w:val="24"/>
          <w:szCs w:val="24"/>
        </w:rPr>
        <w:t xml:space="preserve">     Mr. Rasmusen</w:t>
      </w:r>
    </w:p>
    <w:p>
      <w:pPr>
        <w:pStyle w:val="Normal"/>
        <w:spacing w:lineRule="auto" w:line="240" w:before="0" w:after="0"/>
        <w:rPr>
          <w:rFonts w:cs="Calibri"/>
          <w:b/>
          <w:b/>
          <w:sz w:val="24"/>
          <w:szCs w:val="24"/>
        </w:rPr>
      </w:pPr>
      <w:r>
        <w:rPr>
          <w:rFonts w:cs="Calibri" w:cstheme="minorHAnsi"/>
          <w:b/>
          <w:sz w:val="24"/>
          <w:szCs w:val="24"/>
        </w:rPr>
        <w:t xml:space="preserve">  </w:t>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(1) “You can’t compare apples and oranges.” This saying means that you have to compare things that are similar. If you are asked how many apples are in each pile and in pile 2 some of the fruit are oranges, you can’t include them, or say Orange = ½ Apple. </w:t>
      </w:r>
    </w:p>
    <w:p>
      <w:pPr>
        <w:pStyle w:val="Normal"/>
        <w:spacing w:lineRule="auto" w:line="240" w:before="0" w:after="0"/>
        <w:rPr>
          <w:rFonts w:cs="Calibri"/>
          <w:sz w:val="24"/>
          <w:szCs w:val="24"/>
        </w:rPr>
      </w:pPr>
      <w:r>
        <w:rPr>
          <w:rFonts w:cs="Calibri" w:cstheme="minorHAnsi"/>
          <w:sz w:val="24"/>
          <w:szCs w:val="24"/>
        </w:rPr>
        <w:t xml:space="preserve">       </w:t>
      </w:r>
      <w:r>
        <w:rPr>
          <w:rFonts w:cs="Calibri" w:cstheme="minorHAnsi"/>
          <w:sz w:val="24"/>
          <w:szCs w:val="24"/>
        </w:rPr>
        <w:t xml:space="preserve">You can't add pounds and yards. That's comparing apples to oranges. </w:t>
      </w:r>
    </w:p>
    <w:p>
      <w:pPr>
        <w:pStyle w:val="Normal"/>
        <w:spacing w:lineRule="auto" w:line="240" w:before="0" w:after="0"/>
        <w:rPr>
          <w:rFonts w:cs="Calibri"/>
          <w:sz w:val="24"/>
          <w:szCs w:val="24"/>
        </w:rPr>
      </w:pPr>
      <w:r>
        <w:rPr>
          <w:rFonts w:cs="Calibri" w:cstheme="minorHAnsi"/>
          <w:sz w:val="24"/>
          <w:szCs w:val="24"/>
        </w:rPr>
        <w:t xml:space="preserve">       </w:t>
      </w:r>
      <w:r>
        <w:rPr>
          <w:rFonts w:cs="Calibri" w:cstheme="minorHAnsi"/>
          <w:sz w:val="24"/>
          <w:szCs w:val="24"/>
        </w:rPr>
        <w:t xml:space="preserve">You can't say basketball teams are better than football teams because their scores are higher.  That would be like comparing apples and oranges. </w:t>
      </w:r>
    </w:p>
    <w:p>
      <w:pPr>
        <w:pStyle w:val="Normal"/>
        <w:spacing w:lineRule="auto" w:line="240" w:before="0" w:after="0"/>
        <w:rPr>
          <w:rFonts w:cs="Calibri"/>
          <w:sz w:val="24"/>
          <w:szCs w:val="24"/>
        </w:rPr>
      </w:pPr>
      <w:hyperlink r:id="rId2">
        <w:r>
          <w:rPr>
            <w:rStyle w:val="InternetLink"/>
            <w:rFonts w:cs="Calibri" w:cstheme="minorHAnsi"/>
            <w:sz w:val="24"/>
            <w:szCs w:val="24"/>
          </w:rPr>
          <w:t>https://thecontentauthority.com/blog/what-does-compare-apples-and-oranges-mean</w:t>
        </w:r>
      </w:hyperlink>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(2)   A QUADRILATERAL is a figure with four sides. </w:t>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(3) A RHOMBUS is a quadrilateral with four equal sides. A square is one kind of rhombus. A diamond is another. </w:t>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(4)  A PARALLELOGRAM is a quadrilateral with two pairs of sides that are parallel. </w:t>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(5) A TRAPEZOID is a quadrilateral  with one pair of sides that are parallel. The book says it can’t have two pairs of parallel sides;  most books say it can--- it’s a matter of definition.   </w:t>
      </w:r>
      <w:r>
        <w:fldChar w:fldCharType="begin"/>
      </w:r>
      <w:r>
        <w:rPr>
          <w:rStyle w:val="InternetLink"/>
          <w:sz w:val="24"/>
          <w:szCs w:val="24"/>
          <w:rFonts w:cs="Calibri"/>
        </w:rPr>
        <w:instrText xml:space="preserve"> HYPERLINK "https://en.wikipedia.org/wiki/Trapezoid" \l "Inclusive_vs_exclusive_definition"</w:instrText>
      </w:r>
      <w:r>
        <w:rPr>
          <w:rStyle w:val="InternetLink"/>
          <w:sz w:val="24"/>
          <w:szCs w:val="24"/>
          <w:rFonts w:cs="Calibri"/>
        </w:rPr>
        <w:fldChar w:fldCharType="separate"/>
      </w:r>
      <w:r>
        <w:rPr>
          <w:rStyle w:val="InternetLink"/>
          <w:rFonts w:cs="Calibri" w:cstheme="minorHAnsi"/>
          <w:sz w:val="24"/>
          <w:szCs w:val="24"/>
        </w:rPr>
        <w:t>https://en.wikipedia.org/wiki/Trapezoid#Inclusive_vs_exclusive_definition</w:t>
      </w:r>
      <w:r>
        <w:rPr>
          <w:rStyle w:val="InternetLink"/>
          <w:sz w:val="24"/>
          <w:szCs w:val="24"/>
          <w:rFonts w:cs="Calibri"/>
        </w:rPr>
        <w:fldChar w:fldCharType="end"/>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(6) A SQUARE is a quadrilateral with four equal sides and four 90-degree angles. </w:t>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(7) A RIGHT TRIANGLE has a 90-degree angle as one of its angles. </w:t>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(8) An EQUILATERAL TRIANGLE has three equal sides. </w:t>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(9) An ISOSCELES TRIANGLE has two equal sides. (It could have three, but it doesn’t have to.)</w:t>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(10) The HEIGHT of a </w:t>
      </w:r>
      <w:r>
        <w:rPr>
          <w:rFonts w:cs="Calibri" w:cstheme="minorHAnsi"/>
          <w:sz w:val="24"/>
          <w:szCs w:val="24"/>
        </w:rPr>
        <w:t xml:space="preserve">shape with base X is the length of a line perpendicular to it going up to the furthest  line   parallel to X that still touches the shape. </w:t>
      </w:r>
    </w:p>
    <w:p>
      <w:pPr>
        <w:pStyle w:val="Normal"/>
        <w:spacing w:lineRule="auto" w:line="240" w:before="0" w:after="0"/>
        <w:rPr>
          <w:rFonts w:cs="Calibri"/>
          <w:sz w:val="24"/>
          <w:szCs w:val="24"/>
        </w:rPr>
      </w:pPr>
      <w:r>
        <w:rPr>
          <w:rFonts w:cs="Calibri" w:cstheme="minorHAnsi"/>
          <w:sz w:val="24"/>
          <w:szCs w:val="24"/>
        </w:rPr>
      </w:r>
    </w:p>
    <w:p>
      <w:pPr>
        <w:pStyle w:val="Normal"/>
        <w:spacing w:lineRule="auto" w:line="240" w:before="0" w:after="0"/>
        <w:rPr>
          <w:rFonts w:cs="Calibri"/>
          <w:sz w:val="24"/>
          <w:szCs w:val="24"/>
        </w:rPr>
      </w:pPr>
      <w:r>
        <w:rPr>
          <w:rFonts w:cs="Calibri" w:cstheme="minorHAnsi"/>
          <w:sz w:val="24"/>
          <w:szCs w:val="24"/>
        </w:rPr>
        <w:t xml:space="preserve">                                                                                                                                   </w:t>
      </w:r>
    </w:p>
    <w:p>
      <w:pPr>
        <w:pStyle w:val="Normal"/>
        <w:spacing w:lineRule="auto" w:line="240" w:before="0" w:after="0"/>
        <w:rPr>
          <w:rFonts w:cs="Calibri"/>
          <w:sz w:val="20"/>
          <w:szCs w:val="20"/>
        </w:rPr>
      </w:pPr>
      <w:r>
        <w:rPr/>
      </w:r>
    </w:p>
    <w:sectPr>
      <w:headerReference w:type="default" r:id="rId3"/>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31192842"/>
    </w:sdtPr>
    <w:sdtContent>
      <w:p>
        <w:pPr>
          <w:pStyle w:val="Header"/>
          <w:jc w:val="right"/>
          <w:rPr/>
        </w:pPr>
        <w:r>
          <w:rPr/>
        </w:r>
      </w:p>
    </w:sdtContent>
  </w:sdt>
  <w:p>
    <w:pPr>
      <w:pStyle w:val="Header"/>
      <w:rPr/>
    </w:pPr>
    <w:r>
      <w:rPr/>
    </w:r>
  </w:p>
</w:hdr>
</file>

<file path=word/settings.xml><?xml version="1.0" encoding="utf-8"?>
<w:settings xmlns:w="http://schemas.openxmlformats.org/wordprocessingml/2006/main">
  <w:zoom w:percent="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65510"/>
    <w:rPr>
      <w:color w:val="0563C1" w:themeColor="hyperlink"/>
      <w:u w:val="single"/>
    </w:rPr>
  </w:style>
  <w:style w:type="character" w:styleId="HeaderChar" w:customStyle="1">
    <w:name w:val="Header Char"/>
    <w:basedOn w:val="DefaultParagraphFont"/>
    <w:link w:val="Header"/>
    <w:uiPriority w:val="99"/>
    <w:qFormat/>
    <w:rsid w:val="0069115c"/>
    <w:rPr/>
  </w:style>
  <w:style w:type="character" w:styleId="FooterChar" w:customStyle="1">
    <w:name w:val="Footer Char"/>
    <w:basedOn w:val="DefaultParagraphFont"/>
    <w:link w:val="Footer"/>
    <w:uiPriority w:val="99"/>
    <w:qFormat/>
    <w:rsid w:val="0069115c"/>
    <w:rPr/>
  </w:style>
  <w:style w:type="character" w:styleId="HTMLPreformattedChar" w:customStyle="1">
    <w:name w:val="HTML Preformatted Char"/>
    <w:basedOn w:val="DefaultParagraphFont"/>
    <w:link w:val="HTMLPreformatted"/>
    <w:uiPriority w:val="99"/>
    <w:qFormat/>
    <w:rsid w:val="00fa69a8"/>
    <w:rPr>
      <w:rFonts w:ascii="Courier New" w:hAnsi="Courier New" w:eastAsia="Times New Roman" w:cs="Courier New"/>
      <w:sz w:val="20"/>
      <w:szCs w:val="20"/>
    </w:rPr>
  </w:style>
  <w:style w:type="character" w:styleId="Kn" w:customStyle="1">
    <w:name w:val="kn"/>
    <w:basedOn w:val="DefaultParagraphFont"/>
    <w:qFormat/>
    <w:rsid w:val="00fa69a8"/>
    <w:rPr/>
  </w:style>
  <w:style w:type="character" w:styleId="Nn" w:customStyle="1">
    <w:name w:val="nn"/>
    <w:basedOn w:val="DefaultParagraphFont"/>
    <w:qFormat/>
    <w:rsid w:val="00fa69a8"/>
    <w:rPr/>
  </w:style>
  <w:style w:type="character" w:styleId="N" w:customStyle="1">
    <w:name w:val="n"/>
    <w:basedOn w:val="DefaultParagraphFont"/>
    <w:qFormat/>
    <w:rsid w:val="00fa69a8"/>
    <w:rPr/>
  </w:style>
  <w:style w:type="character" w:styleId="P" w:customStyle="1">
    <w:name w:val="p"/>
    <w:basedOn w:val="DefaultParagraphFont"/>
    <w:qFormat/>
    <w:rsid w:val="00fa69a8"/>
    <w:rPr/>
  </w:style>
  <w:style w:type="character" w:styleId="O" w:customStyle="1">
    <w:name w:val="o"/>
    <w:basedOn w:val="DefaultParagraphFont"/>
    <w:qFormat/>
    <w:rsid w:val="00fa69a8"/>
    <w:rPr/>
  </w:style>
  <w:style w:type="character" w:styleId="Mi" w:customStyle="1">
    <w:name w:val="mi"/>
    <w:basedOn w:val="DefaultParagraphFont"/>
    <w:qFormat/>
    <w:rsid w:val="00fa69a8"/>
    <w:rPr/>
  </w:style>
  <w:style w:type="character" w:styleId="S1" w:customStyle="1">
    <w:name w:val="s1"/>
    <w:basedOn w:val="DefaultParagraphFont"/>
    <w:qFormat/>
    <w:rsid w:val="00fa69a8"/>
    <w:rPr/>
  </w:style>
  <w:style w:type="character" w:styleId="Kwd" w:customStyle="1">
    <w:name w:val="kwd"/>
    <w:basedOn w:val="DefaultParagraphFont"/>
    <w:qFormat/>
    <w:rsid w:val="004e3f5b"/>
    <w:rPr/>
  </w:style>
  <w:style w:type="character" w:styleId="Pln" w:customStyle="1">
    <w:name w:val="pln"/>
    <w:basedOn w:val="DefaultParagraphFont"/>
    <w:qFormat/>
    <w:rsid w:val="004e3f5b"/>
    <w:rPr/>
  </w:style>
  <w:style w:type="character" w:styleId="Pun" w:customStyle="1">
    <w:name w:val="pun"/>
    <w:basedOn w:val="DefaultParagraphFont"/>
    <w:qFormat/>
    <w:rsid w:val="004e3f5b"/>
    <w:rPr/>
  </w:style>
  <w:style w:type="character" w:styleId="Lit" w:customStyle="1">
    <w:name w:val="lit"/>
    <w:basedOn w:val="DefaultParagraphFont"/>
    <w:qFormat/>
    <w:rsid w:val="004e3f5b"/>
    <w:rPr/>
  </w:style>
  <w:style w:type="character" w:styleId="Str" w:customStyle="1">
    <w:name w:val="str"/>
    <w:basedOn w:val="DefaultParagraphFont"/>
    <w:qFormat/>
    <w:rsid w:val="006208ff"/>
    <w:rPr/>
  </w:style>
  <w:style w:type="character" w:styleId="HTMLCode">
    <w:name w:val="HTML Code"/>
    <w:basedOn w:val="DefaultParagraphFont"/>
    <w:uiPriority w:val="99"/>
    <w:semiHidden/>
    <w:unhideWhenUsed/>
    <w:qFormat/>
    <w:rsid w:val="006543d5"/>
    <w:rPr>
      <w:rFonts w:ascii="Courier New" w:hAnsi="Courier New" w:eastAsia="Times New Roman" w:cs="Courier New"/>
      <w:sz w:val="20"/>
      <w:szCs w:val="20"/>
    </w:rPr>
  </w:style>
  <w:style w:type="character" w:styleId="Codestrong1" w:customStyle="1">
    <w:name w:val="codestrong1"/>
    <w:basedOn w:val="DefaultParagraphFont"/>
    <w:qFormat/>
    <w:rsid w:val="00fd6cd7"/>
    <w:rPr/>
  </w:style>
  <w:style w:type="character" w:styleId="Tagnamecolor" w:customStyle="1">
    <w:name w:val="tagnamecolor"/>
    <w:basedOn w:val="DefaultParagraphFont"/>
    <w:qFormat/>
    <w:rsid w:val="00b81144"/>
    <w:rPr/>
  </w:style>
  <w:style w:type="character" w:styleId="Tagcolor" w:customStyle="1">
    <w:name w:val="tagcolor"/>
    <w:basedOn w:val="DefaultParagraphFont"/>
    <w:qFormat/>
    <w:rsid w:val="00b81144"/>
    <w:rPr/>
  </w:style>
  <w:style w:type="character" w:styleId="Attributecolor" w:customStyle="1">
    <w:name w:val="attributecolor"/>
    <w:basedOn w:val="DefaultParagraphFont"/>
    <w:qFormat/>
    <w:rsid w:val="00b81144"/>
    <w:rPr/>
  </w:style>
  <w:style w:type="character" w:styleId="Attributevaluecolor" w:customStyle="1">
    <w:name w:val="attributevaluecolor"/>
    <w:basedOn w:val="DefaultParagraphFont"/>
    <w:qFormat/>
    <w:rsid w:val="00b81144"/>
    <w:rPr/>
  </w:style>
  <w:style w:type="character" w:styleId="Tag" w:customStyle="1">
    <w:name w:val="tag"/>
    <w:basedOn w:val="DefaultParagraphFont"/>
    <w:qFormat/>
    <w:rsid w:val="002b6a17"/>
    <w:rPr/>
  </w:style>
  <w:style w:type="character" w:styleId="Atn" w:customStyle="1">
    <w:name w:val="atn"/>
    <w:basedOn w:val="DefaultParagraphFont"/>
    <w:qFormat/>
    <w:rsid w:val="002b6a17"/>
    <w:rPr/>
  </w:style>
  <w:style w:type="character" w:styleId="Atv" w:customStyle="1">
    <w:name w:val="atv"/>
    <w:basedOn w:val="DefaultParagraphFont"/>
    <w:qFormat/>
    <w:rsid w:val="002b6a17"/>
    <w:rPr/>
  </w:style>
  <w:style w:type="character" w:styleId="Typ" w:customStyle="1">
    <w:name w:val="typ"/>
    <w:basedOn w:val="DefaultParagraphFont"/>
    <w:qFormat/>
    <w:rsid w:val="002b6a17"/>
    <w:rPr/>
  </w:style>
  <w:style w:type="character" w:styleId="Hljsstring" w:customStyle="1">
    <w:name w:val="hljs-string"/>
    <w:basedOn w:val="DefaultParagraphFont"/>
    <w:qFormat/>
    <w:rsid w:val="00352555"/>
    <w:rPr/>
  </w:style>
  <w:style w:type="character" w:styleId="Hljsnumber" w:customStyle="1">
    <w:name w:val="hljs-number"/>
    <w:basedOn w:val="DefaultParagraphFont"/>
    <w:qFormat/>
    <w:rsid w:val="00352555"/>
    <w:rPr/>
  </w:style>
  <w:style w:type="character" w:styleId="Nb" w:customStyle="1">
    <w:name w:val="nb"/>
    <w:basedOn w:val="DefaultParagraphFont"/>
    <w:qFormat/>
    <w:rsid w:val="00d55b50"/>
    <w:rPr/>
  </w:style>
  <w:style w:type="character" w:styleId="S2" w:customStyle="1">
    <w:name w:val="s2"/>
    <w:basedOn w:val="DefaultParagraphFont"/>
    <w:qFormat/>
    <w:rsid w:val="00d55b50"/>
    <w:rPr/>
  </w:style>
  <w:style w:type="character" w:styleId="Go" w:customStyle="1">
    <w:name w:val="go"/>
    <w:basedOn w:val="DefaultParagraphFont"/>
    <w:qFormat/>
    <w:rsid w:val="00d55b50"/>
    <w:rPr/>
  </w:style>
  <w:style w:type="character" w:styleId="Authorortitle" w:customStyle="1">
    <w:name w:val="authorortitle"/>
    <w:basedOn w:val="DefaultParagraphFont"/>
    <w:qFormat/>
    <w:rsid w:val="00115d00"/>
    <w:rPr/>
  </w:style>
  <w:style w:type="character" w:styleId="Emphasis">
    <w:name w:val="Emphasis"/>
    <w:basedOn w:val="DefaultParagraphFont"/>
    <w:uiPriority w:val="20"/>
    <w:qFormat/>
    <w:rsid w:val="006d1946"/>
    <w:rPr>
      <w:i/>
      <w:iCs/>
    </w:rPr>
  </w:style>
  <w:style w:type="character" w:styleId="BalloonTextChar" w:customStyle="1">
    <w:name w:val="Balloon Text Char"/>
    <w:basedOn w:val="DefaultParagraphFont"/>
    <w:link w:val="BalloonText"/>
    <w:uiPriority w:val="99"/>
    <w:semiHidden/>
    <w:qFormat/>
    <w:rsid w:val="00e95f13"/>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69115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115c"/>
    <w:pPr>
      <w:tabs>
        <w:tab w:val="clear" w:pos="720"/>
        <w:tab w:val="center" w:pos="4680" w:leader="none"/>
        <w:tab w:val="right" w:pos="9360" w:leader="none"/>
      </w:tabs>
      <w:spacing w:lineRule="auto" w:line="240" w:before="0" w:after="0"/>
    </w:pPr>
    <w:rPr/>
  </w:style>
  <w:style w:type="paragraph" w:styleId="HTMLPreformatted">
    <w:name w:val="HTML Preformatted"/>
    <w:basedOn w:val="Normal"/>
    <w:link w:val="HTMLPreformattedChar"/>
    <w:uiPriority w:val="99"/>
    <w:unhideWhenUsed/>
    <w:qFormat/>
    <w:rsid w:val="00fa69a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c46c2"/>
    <w:pPr>
      <w:spacing w:before="0" w:after="160"/>
      <w:ind w:left="720" w:hanging="0"/>
      <w:contextualSpacing/>
    </w:pPr>
    <w:rPr/>
  </w:style>
  <w:style w:type="paragraph" w:styleId="NormalWeb">
    <w:name w:val="Normal (Web)"/>
    <w:basedOn w:val="Normal"/>
    <w:uiPriority w:val="99"/>
    <w:semiHidden/>
    <w:unhideWhenUsed/>
    <w:qFormat/>
    <w:rsid w:val="002b6a17"/>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e95f1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hecontentauthority.com/blog/what-does-compare-apples-and-oranges-mean"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Application>LibreOffice/7.4.5.1$Windows_X86_64 LibreOffice_project/9c0871452b3918c1019dde9bfac75448afc4b57f</Application>
  <AppVersion>15.0000</AppVersion>
  <Pages>1</Pages>
  <Words>257</Words>
  <Characters>1282</Characters>
  <CharactersWithSpaces>1707</CharactersWithSpaces>
  <Paragraphs>16</Paragraphs>
  <Company>Kelley School of Business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2022-02-27T22:56:00Z</dcterms:created>
  <dc:creator>Rasmusen, Eric B.</dc:creator>
  <dc:description/>
  <dc:language>en-US</dc:language>
  <cp:lastModifiedBy/>
  <cp:lastPrinted>2022-02-28T03:43:00Z</cp:lastPrinted>
  <dcterms:modified xsi:type="dcterms:W3CDTF">2023-02-12T20:31:05Z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